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B4B59" w14:textId="2ECF9AD3" w:rsidR="00115B05" w:rsidRDefault="00C51556">
      <w:pPr>
        <w:rPr>
          <w:lang w:val="en-GB"/>
        </w:rPr>
      </w:pPr>
      <w:r>
        <w:rPr>
          <w:lang w:val="en-GB"/>
        </w:rPr>
        <w:t>16-12-2021</w:t>
      </w:r>
      <w:r>
        <w:rPr>
          <w:lang w:val="en-GB"/>
        </w:rPr>
        <w:tab/>
        <w:t>Cursus redshift</w:t>
      </w:r>
      <w:r>
        <w:rPr>
          <w:lang w:val="en-GB"/>
        </w:rPr>
        <w:tab/>
      </w:r>
    </w:p>
    <w:p w14:paraId="6D735B6E" w14:textId="7117215B" w:rsidR="00C51556" w:rsidRDefault="00AA179F">
      <w:pPr>
        <w:rPr>
          <w:lang w:val="en-GB"/>
        </w:rPr>
      </w:pPr>
      <w:r>
        <w:rPr>
          <w:noProof/>
        </w:rPr>
        <w:drawing>
          <wp:inline distT="0" distB="0" distL="0" distR="0" wp14:anchorId="1F67A150" wp14:editId="7BDB2937">
            <wp:extent cx="3722914" cy="2363913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28405" cy="23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631C" w14:textId="58825595" w:rsidR="00C51556" w:rsidRDefault="005411DE">
      <w:pPr>
        <w:rPr>
          <w:lang w:val="en-GB"/>
        </w:rPr>
      </w:pPr>
      <w:r>
        <w:rPr>
          <w:noProof/>
        </w:rPr>
        <w:drawing>
          <wp:inline distT="0" distB="0" distL="0" distR="0" wp14:anchorId="1B1A139E" wp14:editId="71827B0A">
            <wp:extent cx="3722370" cy="2308972"/>
            <wp:effectExtent l="0" t="0" r="0" b="0"/>
            <wp:docPr id="2" name="Afbeelding 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26089" cy="231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BDB" w14:textId="2C87A89E" w:rsidR="00C51556" w:rsidRDefault="00C60A59">
      <w:pPr>
        <w:rPr>
          <w:lang w:val="en-GB"/>
        </w:rPr>
      </w:pPr>
      <w:r>
        <w:rPr>
          <w:noProof/>
        </w:rPr>
        <w:drawing>
          <wp:inline distT="0" distB="0" distL="0" distR="0" wp14:anchorId="6B5C7BC1" wp14:editId="3FFF3DC4">
            <wp:extent cx="3675413" cy="2279845"/>
            <wp:effectExtent l="0" t="0" r="1270" b="635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8750" cy="228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222A" w14:textId="38D3D768" w:rsidR="00C51556" w:rsidRDefault="001C377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FB9483" wp14:editId="19C58037">
            <wp:extent cx="3771900" cy="2339975"/>
            <wp:effectExtent l="0" t="0" r="0" b="3175"/>
            <wp:docPr id="4" name="Afbeelding 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afbeelding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1714" w14:textId="19189A44" w:rsidR="00C51556" w:rsidRDefault="007258A1">
      <w:pPr>
        <w:rPr>
          <w:lang w:val="en-GB"/>
        </w:rPr>
      </w:pPr>
      <w:r>
        <w:rPr>
          <w:noProof/>
        </w:rPr>
        <w:drawing>
          <wp:inline distT="0" distB="0" distL="0" distR="0" wp14:anchorId="5FE2E22A" wp14:editId="7DF8474A">
            <wp:extent cx="3771900" cy="2339975"/>
            <wp:effectExtent l="0" t="0" r="0" b="317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D62A" w14:textId="79D22E9B" w:rsidR="001C3774" w:rsidRDefault="00753F04">
      <w:pPr>
        <w:rPr>
          <w:lang w:val="en-GB"/>
        </w:rPr>
      </w:pPr>
      <w:r>
        <w:rPr>
          <w:noProof/>
        </w:rPr>
        <w:drawing>
          <wp:inline distT="0" distB="0" distL="0" distR="0" wp14:anchorId="0F52E7D3" wp14:editId="1E1FD7CA">
            <wp:extent cx="3771900" cy="2339975"/>
            <wp:effectExtent l="0" t="0" r="0" b="317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097BC" w14:textId="558CB61C" w:rsidR="001C3774" w:rsidRDefault="00B1587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23323B8" wp14:editId="6F1A2526">
            <wp:extent cx="3771900" cy="2339975"/>
            <wp:effectExtent l="0" t="0" r="0" b="317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F7DD" w14:textId="643ECA0D" w:rsidR="001C3774" w:rsidRDefault="007961C6">
      <w:pPr>
        <w:rPr>
          <w:lang w:val="en-GB"/>
        </w:rPr>
      </w:pPr>
      <w:r>
        <w:rPr>
          <w:noProof/>
        </w:rPr>
        <w:drawing>
          <wp:inline distT="0" distB="0" distL="0" distR="0" wp14:anchorId="57DA3800" wp14:editId="7F5A42C0">
            <wp:extent cx="3771900" cy="2339975"/>
            <wp:effectExtent l="0" t="0" r="0" b="317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98DB" w14:textId="5D1E5205" w:rsidR="001C3774" w:rsidRDefault="00EB6353">
      <w:pPr>
        <w:rPr>
          <w:lang w:val="en-GB"/>
        </w:rPr>
      </w:pPr>
      <w:r>
        <w:rPr>
          <w:lang w:val="en-GB"/>
        </w:rPr>
        <w:t>Redshift is relational, maar wel column-based.</w:t>
      </w:r>
    </w:p>
    <w:p w14:paraId="7C65EB22" w14:textId="1BB3E85C" w:rsidR="001C3774" w:rsidRDefault="00765539">
      <w:pPr>
        <w:rPr>
          <w:lang w:val="en-GB"/>
        </w:rPr>
      </w:pPr>
      <w:r>
        <w:rPr>
          <w:noProof/>
        </w:rPr>
        <w:drawing>
          <wp:inline distT="0" distB="0" distL="0" distR="0" wp14:anchorId="5FE5C1FA" wp14:editId="6EE5F754">
            <wp:extent cx="3771900" cy="2339975"/>
            <wp:effectExtent l="0" t="0" r="0" b="317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8F6F" w14:textId="284FE67E" w:rsidR="001C3774" w:rsidRDefault="001013D5">
      <w:pPr>
        <w:rPr>
          <w:lang w:val="en-GB"/>
        </w:rPr>
      </w:pPr>
      <w:r>
        <w:rPr>
          <w:lang w:val="en-GB"/>
        </w:rPr>
        <w:t>Glue = data enrichment</w:t>
      </w:r>
    </w:p>
    <w:p w14:paraId="1C4A2619" w14:textId="4B52C53C" w:rsidR="001013D5" w:rsidRDefault="009F065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655DEC" wp14:editId="4B400301">
            <wp:extent cx="3771900" cy="2339975"/>
            <wp:effectExtent l="0" t="0" r="0" b="317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BAA7" w14:textId="799D7354" w:rsidR="001C3774" w:rsidRDefault="004A20E7">
      <w:pPr>
        <w:rPr>
          <w:lang w:val="en-GB"/>
        </w:rPr>
      </w:pPr>
      <w:r>
        <w:rPr>
          <w:noProof/>
        </w:rPr>
        <w:drawing>
          <wp:inline distT="0" distB="0" distL="0" distR="0" wp14:anchorId="285E52EE" wp14:editId="28E704FC">
            <wp:extent cx="3771900" cy="2339975"/>
            <wp:effectExtent l="0" t="0" r="0" b="3175"/>
            <wp:docPr id="11" name="Afbeelding 11" descr="Afbeelding met tekst, monitor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monitor, schermafbeelding, scherm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4AF6" w14:textId="7A188933" w:rsidR="001C3774" w:rsidRDefault="00DC643C">
      <w:pPr>
        <w:rPr>
          <w:lang w:val="en-GB"/>
        </w:rPr>
      </w:pPr>
      <w:r>
        <w:rPr>
          <w:noProof/>
        </w:rPr>
        <w:drawing>
          <wp:inline distT="0" distB="0" distL="0" distR="0" wp14:anchorId="1A5471AD" wp14:editId="748E5AAE">
            <wp:extent cx="3771900" cy="2339975"/>
            <wp:effectExtent l="0" t="0" r="0" b="3175"/>
            <wp:docPr id="12" name="Afbeelding 1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schermafbeelding, monitor, scherm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BC96" w14:textId="36B3DDA3" w:rsidR="001C3774" w:rsidRDefault="004C4382">
      <w:pPr>
        <w:rPr>
          <w:lang w:val="en-GB"/>
        </w:rPr>
      </w:pPr>
      <w:r>
        <w:rPr>
          <w:lang w:val="en-GB"/>
        </w:rPr>
        <w:t>Request PB(petabyte) of EB (exabyte)</w:t>
      </w:r>
    </w:p>
    <w:p w14:paraId="226F7684" w14:textId="0C23182A" w:rsidR="001C3774" w:rsidRDefault="001C3774">
      <w:pPr>
        <w:rPr>
          <w:lang w:val="en-GB"/>
        </w:rPr>
      </w:pPr>
    </w:p>
    <w:p w14:paraId="26D8F69B" w14:textId="37F0A2BE" w:rsidR="001C3774" w:rsidRDefault="006204C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5A033D5" wp14:editId="6D50069C">
            <wp:extent cx="3771900" cy="2339975"/>
            <wp:effectExtent l="0" t="0" r="0" b="3175"/>
            <wp:docPr id="14" name="Afbeelding 14" descr="Afbeelding met tekst, schermafbeelding, monitor, verschillend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schermafbeelding, monitor, verschillende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0D9C" w14:textId="7153AFD6" w:rsidR="001C3774" w:rsidRDefault="009260EB">
      <w:pPr>
        <w:rPr>
          <w:lang w:val="en-GB"/>
        </w:rPr>
      </w:pPr>
      <w:r>
        <w:rPr>
          <w:noProof/>
        </w:rPr>
        <w:drawing>
          <wp:inline distT="0" distB="0" distL="0" distR="0" wp14:anchorId="328D90A4" wp14:editId="26571903">
            <wp:extent cx="3771900" cy="2339975"/>
            <wp:effectExtent l="0" t="0" r="0" b="3175"/>
            <wp:docPr id="15" name="Afbeelding 15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schermafbeelding, monitor, scherm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B603" w14:textId="18CE4E82" w:rsidR="001C3774" w:rsidRPr="00A81BD5" w:rsidRDefault="001E28E2">
      <w:pPr>
        <w:rPr>
          <w:sz w:val="16"/>
          <w:szCs w:val="16"/>
          <w:lang w:val="en-GB"/>
        </w:rPr>
      </w:pPr>
      <w:r w:rsidRPr="00A81BD5">
        <w:rPr>
          <w:sz w:val="16"/>
          <w:szCs w:val="16"/>
          <w:lang w:val="en-GB"/>
        </w:rPr>
        <w:t>Postgres = OLTP, Redshift=OLAP</w:t>
      </w:r>
      <w:r w:rsidR="00A81BD5" w:rsidRPr="00A81BD5">
        <w:rPr>
          <w:sz w:val="16"/>
          <w:szCs w:val="16"/>
          <w:lang w:val="en-GB"/>
        </w:rPr>
        <w:t xml:space="preserve"> (relational, columnair, parallel processing data)</w:t>
      </w:r>
    </w:p>
    <w:p w14:paraId="6076DA94" w14:textId="266B2F80" w:rsidR="001C3774" w:rsidRDefault="00A742C4">
      <w:pPr>
        <w:rPr>
          <w:lang w:val="en-GB"/>
        </w:rPr>
      </w:pPr>
      <w:r>
        <w:rPr>
          <w:noProof/>
        </w:rPr>
        <w:drawing>
          <wp:inline distT="0" distB="0" distL="0" distR="0" wp14:anchorId="7909F75F" wp14:editId="2FEDA464">
            <wp:extent cx="3771900" cy="2339975"/>
            <wp:effectExtent l="0" t="0" r="0" b="317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EB91" w14:textId="22F05B07" w:rsidR="001C3774" w:rsidRDefault="0016448A">
      <w:r w:rsidRPr="0016448A">
        <w:t>Redshift kan direct querien o</w:t>
      </w:r>
      <w:r>
        <w:t>p externe bron</w:t>
      </w:r>
    </w:p>
    <w:p w14:paraId="79E0F3CE" w14:textId="03663C79" w:rsidR="0016448A" w:rsidRPr="0016448A" w:rsidRDefault="0016448A">
      <w:r>
        <w:rPr>
          <w:noProof/>
        </w:rPr>
        <w:lastRenderedPageBreak/>
        <w:drawing>
          <wp:inline distT="0" distB="0" distL="0" distR="0" wp14:anchorId="042A8EB4" wp14:editId="026650F2">
            <wp:extent cx="3771900" cy="2339975"/>
            <wp:effectExtent l="0" t="0" r="0" b="3175"/>
            <wp:docPr id="18" name="Afbeelding 1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schermafbeelding, monitor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D75E" w14:textId="3949A2F6" w:rsidR="001C3774" w:rsidRPr="00AF607F" w:rsidRDefault="00270F63">
      <w:pPr>
        <w:rPr>
          <w:sz w:val="16"/>
          <w:szCs w:val="16"/>
          <w:lang w:val="en-GB"/>
        </w:rPr>
      </w:pPr>
      <w:r w:rsidRPr="00AF607F">
        <w:rPr>
          <w:sz w:val="16"/>
          <w:szCs w:val="16"/>
          <w:lang w:val="en-GB"/>
        </w:rPr>
        <w:t xml:space="preserve">Leader-node = sql-endpoint, </w:t>
      </w:r>
      <w:r w:rsidR="00AF607F" w:rsidRPr="00AF607F">
        <w:rPr>
          <w:sz w:val="16"/>
          <w:szCs w:val="16"/>
          <w:lang w:val="en-GB"/>
        </w:rPr>
        <w:t>stores metadata, en coordineert parallel-sql-query</w:t>
      </w:r>
    </w:p>
    <w:p w14:paraId="58FD8152" w14:textId="2142C2AC" w:rsidR="00AF607F" w:rsidRPr="00AF607F" w:rsidRDefault="00AF607F">
      <w:pPr>
        <w:rPr>
          <w:sz w:val="16"/>
          <w:szCs w:val="16"/>
        </w:rPr>
      </w:pPr>
      <w:r w:rsidRPr="00AF607F">
        <w:rPr>
          <w:sz w:val="16"/>
          <w:szCs w:val="16"/>
        </w:rPr>
        <w:t>Zit standaard in redshift-cluster.</w:t>
      </w:r>
    </w:p>
    <w:p w14:paraId="19330E90" w14:textId="51A8870E" w:rsidR="00AF607F" w:rsidRPr="00AF607F" w:rsidRDefault="009C2A4F">
      <w:r>
        <w:rPr>
          <w:noProof/>
        </w:rPr>
        <w:drawing>
          <wp:inline distT="0" distB="0" distL="0" distR="0" wp14:anchorId="4951FB74" wp14:editId="0AD33503">
            <wp:extent cx="3771900" cy="2339975"/>
            <wp:effectExtent l="0" t="0" r="0" b="3175"/>
            <wp:docPr id="19" name="Afbeelding 1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schermafbeelding, monitor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5D0E" w14:textId="4CBB0B7C" w:rsidR="00270F63" w:rsidRPr="009C2A4F" w:rsidRDefault="009C2A4F">
      <w:pPr>
        <w:rPr>
          <w:sz w:val="16"/>
          <w:szCs w:val="16"/>
        </w:rPr>
      </w:pPr>
      <w:r w:rsidRPr="009C2A4F">
        <w:rPr>
          <w:sz w:val="16"/>
          <w:szCs w:val="16"/>
        </w:rPr>
        <w:t>Compute-nodes zijn onze instances. Daar worden queries uitgevoerd, in parallel.</w:t>
      </w:r>
      <w:r w:rsidR="0050242C">
        <w:rPr>
          <w:sz w:val="16"/>
          <w:szCs w:val="16"/>
        </w:rPr>
        <w:t xml:space="preserve"> Max 128 nodes mogelijk.</w:t>
      </w:r>
      <w:r w:rsidR="00120FD2">
        <w:rPr>
          <w:sz w:val="16"/>
          <w:szCs w:val="16"/>
        </w:rPr>
        <w:t xml:space="preserve"> Is uit te breiden indien nodig, als hoeveelheid data toeneemt.</w:t>
      </w:r>
    </w:p>
    <w:p w14:paraId="78D68A6D" w14:textId="5F6C856A" w:rsidR="00270F63" w:rsidRPr="00AF607F" w:rsidRDefault="00E33EFC">
      <w:r>
        <w:rPr>
          <w:noProof/>
        </w:rPr>
        <w:drawing>
          <wp:inline distT="0" distB="0" distL="0" distR="0" wp14:anchorId="61470D32" wp14:editId="4416347E">
            <wp:extent cx="3771900" cy="2339975"/>
            <wp:effectExtent l="0" t="0" r="0" b="317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67E2" w14:textId="0D1FE2C4" w:rsidR="00270F63" w:rsidRPr="000D75AF" w:rsidRDefault="00627456">
      <w:pPr>
        <w:rPr>
          <w:sz w:val="16"/>
          <w:szCs w:val="16"/>
        </w:rPr>
      </w:pPr>
      <w:r w:rsidRPr="000D75AF">
        <w:rPr>
          <w:sz w:val="16"/>
          <w:szCs w:val="16"/>
        </w:rPr>
        <w:lastRenderedPageBreak/>
        <w:t xml:space="preserve">Voor gebruik van PowerBI </w:t>
      </w:r>
      <w:r w:rsidR="00191FFE" w:rsidRPr="000D75AF">
        <w:rPr>
          <w:sz w:val="16"/>
          <w:szCs w:val="16"/>
        </w:rPr>
        <w:t xml:space="preserve">is geen expliciete jdbc/odbc connectie nodig, Dat regelt Redshift </w:t>
      </w:r>
      <w:r w:rsidR="000D75AF" w:rsidRPr="000D75AF">
        <w:rPr>
          <w:sz w:val="16"/>
          <w:szCs w:val="16"/>
        </w:rPr>
        <w:t xml:space="preserve">automatisch </w:t>
      </w:r>
      <w:r w:rsidR="00191FFE" w:rsidRPr="000D75AF">
        <w:rPr>
          <w:sz w:val="16"/>
          <w:szCs w:val="16"/>
        </w:rPr>
        <w:t xml:space="preserve">zelf onderhuids, voor gebruiker is dit volledig transparant geworden. </w:t>
      </w:r>
    </w:p>
    <w:p w14:paraId="74E07EBE" w14:textId="62F75A83" w:rsidR="00191FFE" w:rsidRPr="00BB7EB8" w:rsidRDefault="001258E6">
      <w:pPr>
        <w:rPr>
          <w:sz w:val="16"/>
          <w:szCs w:val="16"/>
        </w:rPr>
      </w:pPr>
      <w:r w:rsidRPr="00BB7EB8">
        <w:rPr>
          <w:sz w:val="16"/>
          <w:szCs w:val="16"/>
        </w:rPr>
        <w:t xml:space="preserve">Reshift-S3 is </w:t>
      </w:r>
      <w:r w:rsidR="00BB7EB8" w:rsidRPr="00BB7EB8">
        <w:rPr>
          <w:sz w:val="16"/>
          <w:szCs w:val="16"/>
        </w:rPr>
        <w:t>in principe invisible voor eindgebruikers. Niet gelijk aan normale S3-storages.</w:t>
      </w:r>
    </w:p>
    <w:p w14:paraId="46583E10" w14:textId="1D2BCA46" w:rsidR="00BB7EB8" w:rsidRPr="00CC2D7D" w:rsidRDefault="00CC2D7D">
      <w:pPr>
        <w:rPr>
          <w:sz w:val="16"/>
          <w:szCs w:val="16"/>
        </w:rPr>
      </w:pPr>
      <w:r w:rsidRPr="00CC2D7D">
        <w:rPr>
          <w:sz w:val="16"/>
          <w:szCs w:val="16"/>
        </w:rPr>
        <w:t>Met redshift-spectrum-feature kun je eventueel ook normale bestanden op een S3-</w:t>
      </w:r>
      <w:r w:rsidR="00356CC0">
        <w:rPr>
          <w:sz w:val="16"/>
          <w:szCs w:val="16"/>
        </w:rPr>
        <w:t xml:space="preserve">bucket </w:t>
      </w:r>
      <w:r w:rsidRPr="00CC2D7D">
        <w:rPr>
          <w:sz w:val="16"/>
          <w:szCs w:val="16"/>
        </w:rPr>
        <w:t>storage benaderen.</w:t>
      </w:r>
    </w:p>
    <w:p w14:paraId="6C283C99" w14:textId="3056E958" w:rsidR="00CC2D7D" w:rsidRPr="00026F1D" w:rsidRDefault="00026F1D">
      <w:pPr>
        <w:rPr>
          <w:sz w:val="16"/>
          <w:szCs w:val="16"/>
        </w:rPr>
      </w:pPr>
      <w:r>
        <w:rPr>
          <w:sz w:val="16"/>
          <w:szCs w:val="16"/>
        </w:rPr>
        <w:t xml:space="preserve">Shailender: </w:t>
      </w:r>
      <w:r w:rsidRPr="00026F1D">
        <w:rPr>
          <w:sz w:val="16"/>
          <w:szCs w:val="16"/>
        </w:rPr>
        <w:t>Plan is om binnen Apollo Analytics maar 1x S3-storage in te richten en daarop gebruikers te autoriseren</w:t>
      </w:r>
    </w:p>
    <w:p w14:paraId="4326ACE0" w14:textId="5DC1A28C" w:rsidR="00026F1D" w:rsidRPr="00CC2D7D" w:rsidRDefault="00CD2F6F">
      <w:r>
        <w:rPr>
          <w:noProof/>
        </w:rPr>
        <w:drawing>
          <wp:inline distT="0" distB="0" distL="0" distR="0" wp14:anchorId="6885B3F1" wp14:editId="069FB78A">
            <wp:extent cx="3771900" cy="2339975"/>
            <wp:effectExtent l="0" t="0" r="0" b="3175"/>
            <wp:docPr id="23" name="Afbeelding 2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2E27" w14:textId="1DCA2ACC" w:rsidR="00270F63" w:rsidRPr="0075784A" w:rsidRDefault="003A508C">
      <w:pPr>
        <w:rPr>
          <w:sz w:val="16"/>
          <w:szCs w:val="16"/>
        </w:rPr>
      </w:pPr>
      <w:r w:rsidRPr="0075784A">
        <w:rPr>
          <w:sz w:val="16"/>
          <w:szCs w:val="16"/>
        </w:rPr>
        <w:t>Het is mogelijk om op piek-momenten extra cluster</w:t>
      </w:r>
      <w:r w:rsidR="0075784A" w:rsidRPr="0075784A">
        <w:rPr>
          <w:sz w:val="16"/>
          <w:szCs w:val="16"/>
        </w:rPr>
        <w:t>s toe te voegen</w:t>
      </w:r>
    </w:p>
    <w:p w14:paraId="6FD885B6" w14:textId="39010C85" w:rsidR="0075784A" w:rsidRDefault="0075784A">
      <w:r>
        <w:rPr>
          <w:noProof/>
        </w:rPr>
        <w:drawing>
          <wp:inline distT="0" distB="0" distL="0" distR="0" wp14:anchorId="271DC6ED" wp14:editId="4F34D5F6">
            <wp:extent cx="3771900" cy="2339975"/>
            <wp:effectExtent l="0" t="0" r="0" b="3175"/>
            <wp:docPr id="24" name="Afbeelding 2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0F19" w14:textId="4E57DF36" w:rsidR="0075784A" w:rsidRPr="0075784A" w:rsidRDefault="0075784A">
      <w:pPr>
        <w:rPr>
          <w:sz w:val="16"/>
          <w:szCs w:val="16"/>
        </w:rPr>
      </w:pPr>
      <w:r w:rsidRPr="0075784A">
        <w:rPr>
          <w:sz w:val="16"/>
          <w:szCs w:val="16"/>
        </w:rPr>
        <w:t>Evt. met extra storage</w:t>
      </w:r>
    </w:p>
    <w:p w14:paraId="2B51B8CF" w14:textId="0CCE11C7" w:rsidR="0075784A" w:rsidRPr="00CC2D7D" w:rsidRDefault="007C55C1">
      <w:r>
        <w:rPr>
          <w:noProof/>
        </w:rPr>
        <w:lastRenderedPageBreak/>
        <w:drawing>
          <wp:inline distT="0" distB="0" distL="0" distR="0" wp14:anchorId="588CC041" wp14:editId="6356F2F2">
            <wp:extent cx="3771900" cy="2339975"/>
            <wp:effectExtent l="0" t="0" r="0" b="317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363B" w14:textId="4AA3315F" w:rsidR="00270F63" w:rsidRDefault="002A782B">
      <w:r>
        <w:t>Je kunt data sharen zonder te unloaden/loaden.</w:t>
      </w:r>
    </w:p>
    <w:p w14:paraId="71A9E9A4" w14:textId="404D10C5" w:rsidR="002A782B" w:rsidRPr="00CC2D7D" w:rsidRDefault="002A782B">
      <w:r>
        <w:rPr>
          <w:noProof/>
        </w:rPr>
        <w:drawing>
          <wp:inline distT="0" distB="0" distL="0" distR="0" wp14:anchorId="67893BC4" wp14:editId="0011AA7E">
            <wp:extent cx="3771900" cy="2339975"/>
            <wp:effectExtent l="0" t="0" r="0" b="3175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FD23" w14:textId="1D315242" w:rsidR="00270F63" w:rsidRPr="00CC2D7D" w:rsidRDefault="00EB1464">
      <w:r>
        <w:rPr>
          <w:noProof/>
        </w:rPr>
        <w:drawing>
          <wp:inline distT="0" distB="0" distL="0" distR="0" wp14:anchorId="082D7A1C" wp14:editId="5CCB52E0">
            <wp:extent cx="3771900" cy="2339975"/>
            <wp:effectExtent l="0" t="0" r="0" b="317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35F2" w14:textId="67A0BA4D" w:rsidR="00270F63" w:rsidRPr="0075481E" w:rsidRDefault="00732373">
      <w:pPr>
        <w:rPr>
          <w:sz w:val="16"/>
          <w:szCs w:val="16"/>
        </w:rPr>
      </w:pPr>
      <w:r w:rsidRPr="0075481E">
        <w:rPr>
          <w:sz w:val="16"/>
          <w:szCs w:val="16"/>
        </w:rPr>
        <w:t>Shailender: nu basis met Dc2.large cluster, 2 nodes met 2xCPU</w:t>
      </w:r>
      <w:r w:rsidR="00B569F8" w:rsidRPr="0075481E">
        <w:rPr>
          <w:sz w:val="16"/>
          <w:szCs w:val="16"/>
        </w:rPr>
        <w:t xml:space="preserve">, wellicht later naar RA3 </w:t>
      </w:r>
      <w:r w:rsidR="0075481E" w:rsidRPr="0075481E">
        <w:rPr>
          <w:sz w:val="16"/>
          <w:szCs w:val="16"/>
        </w:rPr>
        <w:t>xLarge.</w:t>
      </w:r>
    </w:p>
    <w:p w14:paraId="116A7782" w14:textId="76DB8BAA" w:rsidR="00732373" w:rsidRPr="002A02CC" w:rsidRDefault="005B68A7">
      <w:pPr>
        <w:rPr>
          <w:sz w:val="16"/>
          <w:szCs w:val="16"/>
        </w:rPr>
      </w:pPr>
      <w:r w:rsidRPr="0075481E">
        <w:rPr>
          <w:sz w:val="16"/>
          <w:szCs w:val="16"/>
          <w:lang w:val="en-GB"/>
        </w:rPr>
        <w:t xml:space="preserve">Aqua = soort memory cache. </w:t>
      </w:r>
      <w:r w:rsidR="0075481E" w:rsidRPr="002A02CC">
        <w:rPr>
          <w:sz w:val="16"/>
          <w:szCs w:val="16"/>
        </w:rPr>
        <w:t>Zit in DC2.large.</w:t>
      </w:r>
      <w:r w:rsidR="002A02CC" w:rsidRPr="002A02CC">
        <w:rPr>
          <w:sz w:val="16"/>
          <w:szCs w:val="16"/>
        </w:rPr>
        <w:t xml:space="preserve"> Z</w:t>
      </w:r>
      <w:r w:rsidR="002A02CC">
        <w:rPr>
          <w:sz w:val="16"/>
          <w:szCs w:val="16"/>
        </w:rPr>
        <w:t xml:space="preserve">ijn aparte servers. </w:t>
      </w:r>
      <w:r w:rsidR="00B13E93">
        <w:rPr>
          <w:sz w:val="16"/>
          <w:szCs w:val="16"/>
        </w:rPr>
        <w:t>Doel betere performance.</w:t>
      </w:r>
    </w:p>
    <w:p w14:paraId="6688E6CF" w14:textId="67636248" w:rsidR="005B68A7" w:rsidRDefault="0025735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F9BF4C" wp14:editId="32E71D7F">
            <wp:extent cx="3771900" cy="2339975"/>
            <wp:effectExtent l="0" t="0" r="0" b="3175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597E" w14:textId="7DAFE773" w:rsidR="00257353" w:rsidRPr="0075481E" w:rsidRDefault="00E6788A">
      <w:pPr>
        <w:rPr>
          <w:lang w:val="en-GB"/>
        </w:rPr>
      </w:pPr>
      <w:r>
        <w:rPr>
          <w:noProof/>
        </w:rPr>
        <w:drawing>
          <wp:inline distT="0" distB="0" distL="0" distR="0" wp14:anchorId="604F22C8" wp14:editId="0E9F5228">
            <wp:extent cx="3771900" cy="2339975"/>
            <wp:effectExtent l="0" t="0" r="0" b="317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31EB" w14:textId="654FB201" w:rsidR="005B68A7" w:rsidRDefault="009B31B6">
      <w:pPr>
        <w:rPr>
          <w:sz w:val="16"/>
          <w:szCs w:val="16"/>
        </w:rPr>
      </w:pPr>
      <w:r w:rsidRPr="009B31B6">
        <w:rPr>
          <w:sz w:val="16"/>
          <w:szCs w:val="16"/>
        </w:rPr>
        <w:t>Toegang alleen op redshift voor apollo-users vanuit network</w:t>
      </w:r>
      <w:r>
        <w:rPr>
          <w:sz w:val="16"/>
          <w:szCs w:val="16"/>
        </w:rPr>
        <w:t xml:space="preserve"> via AD-account</w:t>
      </w:r>
      <w:r w:rsidRPr="009B31B6">
        <w:rPr>
          <w:sz w:val="16"/>
          <w:szCs w:val="16"/>
        </w:rPr>
        <w:t>.</w:t>
      </w:r>
      <w:r w:rsidR="00E56437">
        <w:rPr>
          <w:sz w:val="16"/>
          <w:szCs w:val="16"/>
        </w:rPr>
        <w:t xml:space="preserve"> Niet via public internet.</w:t>
      </w:r>
      <w:r w:rsidR="0097012C">
        <w:rPr>
          <w:sz w:val="16"/>
          <w:szCs w:val="16"/>
        </w:rPr>
        <w:t xml:space="preserve"> </w:t>
      </w:r>
      <w:r w:rsidR="002301E0">
        <w:rPr>
          <w:sz w:val="16"/>
          <w:szCs w:val="16"/>
        </w:rPr>
        <w:t>Redshift is dataware-house, wijzigingen voer je gewoon via primary-system door.</w:t>
      </w:r>
    </w:p>
    <w:p w14:paraId="3D6CC8C6" w14:textId="115F29CD" w:rsidR="00056527" w:rsidRDefault="00056527">
      <w:pPr>
        <w:rPr>
          <w:sz w:val="16"/>
          <w:szCs w:val="16"/>
        </w:rPr>
      </w:pPr>
    </w:p>
    <w:p w14:paraId="0AD35719" w14:textId="68C10158" w:rsidR="00056527" w:rsidRDefault="00056527">
      <w:pPr>
        <w:rPr>
          <w:sz w:val="16"/>
          <w:szCs w:val="16"/>
        </w:rPr>
      </w:pPr>
    </w:p>
    <w:p w14:paraId="4F5D6DB3" w14:textId="4E4658F9" w:rsidR="00056527" w:rsidRDefault="00056527">
      <w:pPr>
        <w:rPr>
          <w:sz w:val="16"/>
          <w:szCs w:val="16"/>
        </w:rPr>
      </w:pPr>
    </w:p>
    <w:p w14:paraId="7BD02657" w14:textId="77777777" w:rsidR="00056527" w:rsidRDefault="00056527">
      <w:pPr>
        <w:rPr>
          <w:sz w:val="16"/>
          <w:szCs w:val="16"/>
        </w:rPr>
      </w:pPr>
    </w:p>
    <w:p w14:paraId="2BC6519A" w14:textId="3F13D932" w:rsidR="009B31B6" w:rsidRPr="009B31B6" w:rsidRDefault="00056527">
      <w:r>
        <w:rPr>
          <w:noProof/>
        </w:rPr>
        <w:lastRenderedPageBreak/>
        <w:drawing>
          <wp:inline distT="0" distB="0" distL="0" distR="0" wp14:anchorId="7780328B" wp14:editId="6532B4D1">
            <wp:extent cx="3771900" cy="2339975"/>
            <wp:effectExtent l="0" t="0" r="0" b="3175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5192" w14:textId="60D2159C" w:rsidR="00270F63" w:rsidRPr="009B31B6" w:rsidRDefault="00056527">
      <w:r>
        <w:rPr>
          <w:noProof/>
        </w:rPr>
        <w:drawing>
          <wp:inline distT="0" distB="0" distL="0" distR="0" wp14:anchorId="7693F356" wp14:editId="2207C0FD">
            <wp:extent cx="3771900" cy="2339975"/>
            <wp:effectExtent l="0" t="0" r="0" b="3175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F597" w14:textId="27FA7172" w:rsidR="00270F63" w:rsidRPr="009B31B6" w:rsidRDefault="00C7332E">
      <w:r>
        <w:rPr>
          <w:noProof/>
        </w:rPr>
        <w:drawing>
          <wp:inline distT="0" distB="0" distL="0" distR="0" wp14:anchorId="4DDEF057" wp14:editId="0D9E62D7">
            <wp:extent cx="3771900" cy="2339975"/>
            <wp:effectExtent l="0" t="0" r="0" b="3175"/>
            <wp:docPr id="32" name="Afbeelding 3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E4CD" w14:textId="5B2E3472" w:rsidR="00270F63" w:rsidRPr="00A41369" w:rsidRDefault="00A41369">
      <w:pPr>
        <w:rPr>
          <w:sz w:val="16"/>
          <w:szCs w:val="16"/>
        </w:rPr>
      </w:pPr>
      <w:r w:rsidRPr="00A41369">
        <w:rPr>
          <w:sz w:val="16"/>
          <w:szCs w:val="16"/>
        </w:rPr>
        <w:t>Hier kun je vastleggen in welke Region of AZ de snapshot bewaard moet worden.</w:t>
      </w:r>
    </w:p>
    <w:p w14:paraId="169EF307" w14:textId="47DF05E2" w:rsidR="00A41369" w:rsidRPr="009B31B6" w:rsidRDefault="005B5769">
      <w:r>
        <w:rPr>
          <w:noProof/>
        </w:rPr>
        <w:lastRenderedPageBreak/>
        <w:drawing>
          <wp:inline distT="0" distB="0" distL="0" distR="0" wp14:anchorId="51F18EC9" wp14:editId="683FB162">
            <wp:extent cx="3771900" cy="2339975"/>
            <wp:effectExtent l="0" t="0" r="0" b="3175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6376" w14:textId="32D9DD4D" w:rsidR="00270F63" w:rsidRPr="009B31B6" w:rsidRDefault="00E106D8">
      <w:r>
        <w:rPr>
          <w:noProof/>
        </w:rPr>
        <w:drawing>
          <wp:inline distT="0" distB="0" distL="0" distR="0" wp14:anchorId="6B0BA89D" wp14:editId="22C1CBA1">
            <wp:extent cx="3771900" cy="2339975"/>
            <wp:effectExtent l="0" t="0" r="0" b="3175"/>
            <wp:docPr id="34" name="Afbeelding 3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beelding 34" descr="Afbeelding met tekst, schermafbeelding, monitor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709F" w14:textId="23BA46D3" w:rsidR="00270F63" w:rsidRPr="009B31B6" w:rsidRDefault="00270F63"/>
    <w:p w14:paraId="3C3BD5EF" w14:textId="5E8AFE06" w:rsidR="00270F63" w:rsidRPr="009B31B6" w:rsidRDefault="00270F63"/>
    <w:p w14:paraId="154021F8" w14:textId="5863EF40" w:rsidR="00270F63" w:rsidRPr="009B31B6" w:rsidRDefault="00270F63"/>
    <w:p w14:paraId="0CDE4105" w14:textId="1E5179F8" w:rsidR="00270F63" w:rsidRDefault="00270F63"/>
    <w:p w14:paraId="36C0EE25" w14:textId="227CDB82" w:rsidR="0054002E" w:rsidRDefault="0054002E">
      <w:r>
        <w:br w:type="page"/>
      </w:r>
    </w:p>
    <w:p w14:paraId="2AFDCA71" w14:textId="77777777" w:rsidR="0054002E" w:rsidRPr="009B31B6" w:rsidRDefault="0054002E"/>
    <w:p w14:paraId="1F7F086B" w14:textId="6772AFBC" w:rsidR="00270F63" w:rsidRPr="009B31B6" w:rsidRDefault="00270F63"/>
    <w:p w14:paraId="35CCA859" w14:textId="77777777" w:rsidR="00270F63" w:rsidRPr="009B31B6" w:rsidRDefault="00270F63"/>
    <w:sectPr w:rsidR="00270F63" w:rsidRPr="009B31B6" w:rsidSect="001B7320">
      <w:pgSz w:w="12240" w:h="15840"/>
      <w:pgMar w:top="1440" w:right="486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1A90"/>
    <w:rsid w:val="00026F1D"/>
    <w:rsid w:val="00056527"/>
    <w:rsid w:val="000A3ECF"/>
    <w:rsid w:val="000D75AF"/>
    <w:rsid w:val="001013D5"/>
    <w:rsid w:val="00115B05"/>
    <w:rsid w:val="00120FD2"/>
    <w:rsid w:val="001258E6"/>
    <w:rsid w:val="0016448A"/>
    <w:rsid w:val="001760F1"/>
    <w:rsid w:val="00191FFE"/>
    <w:rsid w:val="001B7320"/>
    <w:rsid w:val="001C3774"/>
    <w:rsid w:val="001E28E2"/>
    <w:rsid w:val="002301E0"/>
    <w:rsid w:val="00257353"/>
    <w:rsid w:val="00270F63"/>
    <w:rsid w:val="002A02CC"/>
    <w:rsid w:val="002A782B"/>
    <w:rsid w:val="00356CC0"/>
    <w:rsid w:val="003A508C"/>
    <w:rsid w:val="004A20E7"/>
    <w:rsid w:val="004C4382"/>
    <w:rsid w:val="0050242C"/>
    <w:rsid w:val="0054002E"/>
    <w:rsid w:val="005411DE"/>
    <w:rsid w:val="005B5769"/>
    <w:rsid w:val="005B68A7"/>
    <w:rsid w:val="006204C1"/>
    <w:rsid w:val="00627456"/>
    <w:rsid w:val="00651A90"/>
    <w:rsid w:val="007258A1"/>
    <w:rsid w:val="00732373"/>
    <w:rsid w:val="00753F04"/>
    <w:rsid w:val="0075481E"/>
    <w:rsid w:val="0075784A"/>
    <w:rsid w:val="00765539"/>
    <w:rsid w:val="00772936"/>
    <w:rsid w:val="007961C6"/>
    <w:rsid w:val="007C55C1"/>
    <w:rsid w:val="00875D86"/>
    <w:rsid w:val="008C1D09"/>
    <w:rsid w:val="008F0A8C"/>
    <w:rsid w:val="009260EB"/>
    <w:rsid w:val="0097012C"/>
    <w:rsid w:val="009B31B6"/>
    <w:rsid w:val="009C2A4F"/>
    <w:rsid w:val="009F0653"/>
    <w:rsid w:val="00A41369"/>
    <w:rsid w:val="00A742C4"/>
    <w:rsid w:val="00A81BD5"/>
    <w:rsid w:val="00AA179F"/>
    <w:rsid w:val="00AF607F"/>
    <w:rsid w:val="00B13E93"/>
    <w:rsid w:val="00B15870"/>
    <w:rsid w:val="00B569F8"/>
    <w:rsid w:val="00BB7EB8"/>
    <w:rsid w:val="00C51556"/>
    <w:rsid w:val="00C60A59"/>
    <w:rsid w:val="00C7332E"/>
    <w:rsid w:val="00CC2D7D"/>
    <w:rsid w:val="00CD2F6F"/>
    <w:rsid w:val="00DC643C"/>
    <w:rsid w:val="00E106D8"/>
    <w:rsid w:val="00E33EFC"/>
    <w:rsid w:val="00E56437"/>
    <w:rsid w:val="00E6788A"/>
    <w:rsid w:val="00EB1464"/>
    <w:rsid w:val="00EB6353"/>
    <w:rsid w:val="00F94A2C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00175"/>
  <w15:chartTrackingRefBased/>
  <w15:docId w15:val="{4AFCAD80-3BFA-4F64-B469-C1D08A10A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12</Pages>
  <Words>259</Words>
  <Characters>1426</Characters>
  <Application>Microsoft Office Word</Application>
  <DocSecurity>0</DocSecurity>
  <Lines>11</Lines>
  <Paragraphs>3</Paragraphs>
  <ScaleCrop>false</ScaleCrop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71</cp:revision>
  <dcterms:created xsi:type="dcterms:W3CDTF">2021-12-16T09:14:00Z</dcterms:created>
  <dcterms:modified xsi:type="dcterms:W3CDTF">2021-12-16T11:05:00Z</dcterms:modified>
</cp:coreProperties>
</file>